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301" w:rsidRPr="00EE5249" w:rsidRDefault="00F8122F" w:rsidP="00055301">
      <w:pPr>
        <w:spacing w:after="0" w:line="240" w:lineRule="auto"/>
        <w:jc w:val="center"/>
        <w:rPr>
          <w:rFonts w:ascii="Comic Sans MS" w:hAnsi="Comic Sans MS" w:cs="Arial"/>
          <w:b/>
          <w:color w:val="000000" w:themeColor="text1"/>
          <w:sz w:val="32"/>
          <w:szCs w:val="32"/>
        </w:rPr>
      </w:pPr>
      <w:r w:rsidRPr="00EE5249">
        <w:rPr>
          <w:rFonts w:ascii="Comic Sans MS" w:hAnsi="Comic Sans MS" w:cs="Arial"/>
          <w:b/>
          <w:color w:val="000000" w:themeColor="text1"/>
          <w:sz w:val="32"/>
          <w:szCs w:val="32"/>
        </w:rPr>
        <w:t>Gärtnerei Stelter</w:t>
      </w:r>
    </w:p>
    <w:p w:rsidR="00055301" w:rsidRDefault="00F8122F" w:rsidP="00055301">
      <w:pPr>
        <w:spacing w:after="0" w:line="240" w:lineRule="auto"/>
        <w:jc w:val="center"/>
        <w:rPr>
          <w:rFonts w:ascii="Comic Sans MS" w:hAnsi="Comic Sans MS" w:cs="Arial"/>
          <w:color w:val="000000" w:themeColor="text1"/>
          <w:sz w:val="24"/>
          <w:szCs w:val="24"/>
        </w:rPr>
      </w:pPr>
      <w:r w:rsidRPr="00055301">
        <w:rPr>
          <w:rFonts w:ascii="Comic Sans MS" w:hAnsi="Comic Sans MS" w:cs="Arial"/>
          <w:color w:val="000000" w:themeColor="text1"/>
          <w:sz w:val="24"/>
          <w:szCs w:val="24"/>
        </w:rPr>
        <w:t>Vorgebirgsblick 44 - 53844 Troisdorf</w:t>
      </w:r>
    </w:p>
    <w:p w:rsidR="00F8122F" w:rsidRPr="00055301" w:rsidRDefault="00F8122F" w:rsidP="00055301">
      <w:pPr>
        <w:spacing w:after="0" w:line="240" w:lineRule="auto"/>
        <w:jc w:val="center"/>
        <w:rPr>
          <w:rFonts w:ascii="Comic Sans MS" w:hAnsi="Comic Sans MS" w:cs="Arial"/>
          <w:color w:val="000000" w:themeColor="text1"/>
          <w:sz w:val="24"/>
          <w:szCs w:val="24"/>
        </w:rPr>
      </w:pPr>
      <w:r w:rsidRPr="00055301">
        <w:rPr>
          <w:rFonts w:ascii="Comic Sans MS" w:hAnsi="Comic Sans MS" w:cs="Arial"/>
          <w:color w:val="000000" w:themeColor="text1"/>
          <w:sz w:val="24"/>
          <w:szCs w:val="24"/>
        </w:rPr>
        <w:t>Tel:02241-8445267 - info@</w:t>
      </w:r>
      <w:r w:rsidR="00613481" w:rsidRPr="00055301">
        <w:rPr>
          <w:rFonts w:ascii="Comic Sans MS" w:hAnsi="Comic Sans MS" w:cs="Arial"/>
          <w:color w:val="000000" w:themeColor="text1"/>
          <w:sz w:val="24"/>
          <w:szCs w:val="24"/>
        </w:rPr>
        <w:t>stelter-gaertnerei</w:t>
      </w:r>
      <w:r w:rsidRPr="00055301">
        <w:rPr>
          <w:rFonts w:ascii="Comic Sans MS" w:hAnsi="Comic Sans MS" w:cs="Arial"/>
          <w:color w:val="000000" w:themeColor="text1"/>
          <w:sz w:val="24"/>
          <w:szCs w:val="24"/>
        </w:rPr>
        <w:t>.de</w:t>
      </w:r>
    </w:p>
    <w:p w:rsidR="00F8122F" w:rsidRPr="00893A49" w:rsidRDefault="00F8122F" w:rsidP="00F8122F">
      <w:pPr>
        <w:spacing w:after="0" w:line="240" w:lineRule="auto"/>
        <w:jc w:val="center"/>
        <w:rPr>
          <w:rFonts w:ascii="Comic Sans MS" w:hAnsi="Comic Sans MS" w:cs="Arial"/>
          <w:color w:val="525252" w:themeColor="accent3" w:themeShade="80"/>
          <w:sz w:val="28"/>
          <w:szCs w:val="28"/>
        </w:rPr>
      </w:pPr>
    </w:p>
    <w:p w:rsidR="00F8122F" w:rsidRPr="00893A49" w:rsidRDefault="00F8122F" w:rsidP="00055301">
      <w:pPr>
        <w:jc w:val="center"/>
        <w:rPr>
          <w:rFonts w:ascii="Arial" w:hAnsi="Arial" w:cs="Arial"/>
          <w:b/>
          <w:sz w:val="40"/>
          <w:szCs w:val="40"/>
          <w:u w:val="single"/>
        </w:rPr>
      </w:pPr>
      <w:r w:rsidRPr="00893A49">
        <w:rPr>
          <w:rFonts w:ascii="Arial" w:hAnsi="Arial" w:cs="Arial"/>
          <w:b/>
          <w:sz w:val="40"/>
          <w:szCs w:val="40"/>
          <w:u w:val="single"/>
        </w:rPr>
        <w:t xml:space="preserve">Vereinbarung </w:t>
      </w:r>
      <w:r w:rsidR="00375906">
        <w:rPr>
          <w:rFonts w:ascii="Arial" w:hAnsi="Arial" w:cs="Arial"/>
          <w:b/>
          <w:sz w:val="40"/>
          <w:szCs w:val="40"/>
          <w:u w:val="single"/>
        </w:rPr>
        <w:t>-</w:t>
      </w:r>
      <w:r w:rsidRPr="00893A49">
        <w:rPr>
          <w:rFonts w:ascii="Arial" w:hAnsi="Arial" w:cs="Arial"/>
          <w:b/>
          <w:sz w:val="40"/>
          <w:szCs w:val="40"/>
          <w:u w:val="single"/>
        </w:rPr>
        <w:t xml:space="preserve"> Dauergrabpflege:</w:t>
      </w:r>
    </w:p>
    <w:p w:rsidR="00F8122F" w:rsidRPr="004337C6" w:rsidRDefault="00F8122F" w:rsidP="00F8122F">
      <w:pPr>
        <w:rPr>
          <w:rFonts w:ascii="Arial" w:hAnsi="Arial" w:cs="Arial"/>
          <w:sz w:val="28"/>
          <w:szCs w:val="28"/>
        </w:rPr>
      </w:pPr>
      <w:bookmarkStart w:id="0" w:name="_GoBack"/>
    </w:p>
    <w:bookmarkEnd w:id="0"/>
    <w:p w:rsidR="00F8122F" w:rsidRPr="004337C6" w:rsidRDefault="00F8122F" w:rsidP="00F8122F">
      <w:pPr>
        <w:rPr>
          <w:rFonts w:ascii="Arial" w:hAnsi="Arial" w:cs="Arial"/>
          <w:sz w:val="28"/>
          <w:szCs w:val="28"/>
        </w:rPr>
      </w:pPr>
      <w:proofErr w:type="spellStart"/>
      <w:proofErr w:type="gramStart"/>
      <w:r w:rsidRPr="004337C6">
        <w:rPr>
          <w:rFonts w:ascii="Arial" w:hAnsi="Arial" w:cs="Arial"/>
          <w:sz w:val="28"/>
          <w:szCs w:val="28"/>
          <w:u w:val="single"/>
        </w:rPr>
        <w:t>Grabstein:</w:t>
      </w:r>
      <w:r w:rsidRPr="004337C6">
        <w:rPr>
          <w:rFonts w:ascii="Arial" w:hAnsi="Arial" w:cs="Arial"/>
          <w:sz w:val="28"/>
          <w:szCs w:val="28"/>
        </w:rPr>
        <w:t>_</w:t>
      </w:r>
      <w:proofErr w:type="gramEnd"/>
      <w:r w:rsidRPr="004337C6">
        <w:rPr>
          <w:rFonts w:ascii="Arial" w:hAnsi="Arial" w:cs="Arial"/>
          <w:sz w:val="28"/>
          <w:szCs w:val="28"/>
        </w:rPr>
        <w:t>_____________________Vorname</w:t>
      </w:r>
      <w:proofErr w:type="spellEnd"/>
      <w:r w:rsidRPr="004337C6">
        <w:rPr>
          <w:rFonts w:ascii="Arial" w:hAnsi="Arial" w:cs="Arial"/>
          <w:sz w:val="28"/>
          <w:szCs w:val="28"/>
        </w:rPr>
        <w:t>:_________</w:t>
      </w:r>
    </w:p>
    <w:p w:rsidR="00F8122F" w:rsidRPr="004337C6" w:rsidRDefault="00F8122F" w:rsidP="00F8122F">
      <w:pPr>
        <w:rPr>
          <w:rFonts w:ascii="Arial" w:hAnsi="Arial" w:cs="Arial"/>
          <w:sz w:val="28"/>
          <w:szCs w:val="28"/>
        </w:rPr>
      </w:pPr>
      <w:r w:rsidRPr="004337C6">
        <w:rPr>
          <w:rFonts w:ascii="Arial" w:hAnsi="Arial" w:cs="Arial"/>
          <w:sz w:val="28"/>
          <w:szCs w:val="28"/>
        </w:rPr>
        <w:t>Friedhof:__________________   Lage:________________</w:t>
      </w:r>
    </w:p>
    <w:p w:rsidR="00F8122F" w:rsidRDefault="00F8122F" w:rsidP="0008171C">
      <w:pPr>
        <w:tabs>
          <w:tab w:val="left" w:pos="8775"/>
        </w:tabs>
        <w:rPr>
          <w:rFonts w:ascii="Arial" w:hAnsi="Arial" w:cs="Arial"/>
          <w:sz w:val="28"/>
          <w:szCs w:val="28"/>
        </w:rPr>
      </w:pPr>
      <w:proofErr w:type="gramStart"/>
      <w:r w:rsidRPr="004337C6">
        <w:rPr>
          <w:rFonts w:ascii="Arial" w:hAnsi="Arial" w:cs="Arial"/>
          <w:sz w:val="28"/>
          <w:szCs w:val="28"/>
        </w:rPr>
        <w:t>Einzelgrab:_</w:t>
      </w:r>
      <w:proofErr w:type="gramEnd"/>
      <w:r w:rsidRPr="004337C6">
        <w:rPr>
          <w:rFonts w:ascii="Arial" w:hAnsi="Arial" w:cs="Arial"/>
          <w:sz w:val="28"/>
          <w:szCs w:val="28"/>
        </w:rPr>
        <w:t>_</w:t>
      </w:r>
      <w:r w:rsidR="00E51E51">
        <w:rPr>
          <w:rFonts w:ascii="Arial" w:hAnsi="Arial" w:cs="Arial"/>
          <w:sz w:val="28"/>
          <w:szCs w:val="28"/>
        </w:rPr>
        <w:t>__</w:t>
      </w:r>
      <w:r w:rsidRPr="004337C6">
        <w:rPr>
          <w:rFonts w:ascii="Arial" w:hAnsi="Arial" w:cs="Arial"/>
          <w:sz w:val="28"/>
          <w:szCs w:val="28"/>
        </w:rPr>
        <w:t>_ Doppelgrab:_</w:t>
      </w:r>
      <w:r w:rsidR="00E51E51">
        <w:rPr>
          <w:rFonts w:ascii="Arial" w:hAnsi="Arial" w:cs="Arial"/>
          <w:sz w:val="28"/>
          <w:szCs w:val="28"/>
        </w:rPr>
        <w:t>__</w:t>
      </w:r>
      <w:r w:rsidRPr="004337C6">
        <w:rPr>
          <w:rFonts w:ascii="Arial" w:hAnsi="Arial" w:cs="Arial"/>
          <w:sz w:val="28"/>
          <w:szCs w:val="28"/>
        </w:rPr>
        <w:t>__Urnengrab:_</w:t>
      </w:r>
      <w:r w:rsidR="00E51E51">
        <w:rPr>
          <w:rFonts w:ascii="Arial" w:hAnsi="Arial" w:cs="Arial"/>
          <w:sz w:val="28"/>
          <w:szCs w:val="28"/>
        </w:rPr>
        <w:t>__</w:t>
      </w:r>
      <w:r w:rsidRPr="004337C6">
        <w:rPr>
          <w:rFonts w:ascii="Arial" w:hAnsi="Arial" w:cs="Arial"/>
          <w:sz w:val="28"/>
          <w:szCs w:val="28"/>
        </w:rPr>
        <w:t>__</w:t>
      </w:r>
      <w:proofErr w:type="spellStart"/>
      <w:r w:rsidRPr="004337C6">
        <w:rPr>
          <w:rFonts w:ascii="Arial" w:hAnsi="Arial" w:cs="Arial"/>
          <w:sz w:val="28"/>
          <w:szCs w:val="28"/>
        </w:rPr>
        <w:t>Tiefgrab</w:t>
      </w:r>
      <w:proofErr w:type="spellEnd"/>
      <w:r w:rsidRPr="004337C6">
        <w:rPr>
          <w:rFonts w:ascii="Arial" w:hAnsi="Arial" w:cs="Arial"/>
          <w:sz w:val="28"/>
          <w:szCs w:val="28"/>
        </w:rPr>
        <w:t>:__</w:t>
      </w:r>
      <w:r w:rsidR="00E51E51">
        <w:rPr>
          <w:rFonts w:ascii="Arial" w:hAnsi="Arial" w:cs="Arial"/>
          <w:sz w:val="28"/>
          <w:szCs w:val="28"/>
        </w:rPr>
        <w:t>__</w:t>
      </w:r>
      <w:r w:rsidRPr="004337C6">
        <w:rPr>
          <w:rFonts w:ascii="Arial" w:hAnsi="Arial" w:cs="Arial"/>
          <w:sz w:val="28"/>
          <w:szCs w:val="28"/>
        </w:rPr>
        <w:t>_</w:t>
      </w:r>
    </w:p>
    <w:p w:rsidR="0008171C" w:rsidRPr="004337C6" w:rsidRDefault="0008171C" w:rsidP="00F8122F">
      <w:pPr>
        <w:rPr>
          <w:rFonts w:ascii="Arial" w:hAnsi="Arial" w:cs="Arial"/>
          <w:sz w:val="28"/>
          <w:szCs w:val="28"/>
        </w:rPr>
      </w:pPr>
    </w:p>
    <w:p w:rsidR="0008171C" w:rsidRPr="004337C6" w:rsidRDefault="0008171C" w:rsidP="0008171C">
      <w:pPr>
        <w:rPr>
          <w:rFonts w:ascii="Arial" w:hAnsi="Arial" w:cs="Arial"/>
          <w:sz w:val="28"/>
          <w:szCs w:val="28"/>
        </w:rPr>
      </w:pPr>
      <w:r w:rsidRPr="004337C6">
        <w:rPr>
          <w:rFonts w:ascii="Arial" w:hAnsi="Arial" w:cs="Arial"/>
          <w:sz w:val="28"/>
          <w:szCs w:val="28"/>
          <w:u w:val="single"/>
        </w:rPr>
        <w:t>Rechnungsadresse:</w:t>
      </w:r>
      <w:r w:rsidRPr="004337C6">
        <w:rPr>
          <w:rFonts w:ascii="Arial" w:hAnsi="Arial" w:cs="Arial"/>
          <w:sz w:val="28"/>
          <w:szCs w:val="28"/>
        </w:rPr>
        <w:tab/>
      </w:r>
    </w:p>
    <w:p w:rsidR="0008171C" w:rsidRPr="004337C6" w:rsidRDefault="0008171C" w:rsidP="0008171C">
      <w:pPr>
        <w:rPr>
          <w:rFonts w:ascii="Arial" w:hAnsi="Arial" w:cs="Arial"/>
          <w:sz w:val="28"/>
          <w:szCs w:val="28"/>
        </w:rPr>
      </w:pPr>
      <w:proofErr w:type="gramStart"/>
      <w:r w:rsidRPr="004337C6">
        <w:rPr>
          <w:rFonts w:ascii="Arial" w:hAnsi="Arial" w:cs="Arial"/>
          <w:sz w:val="28"/>
          <w:szCs w:val="28"/>
        </w:rPr>
        <w:t>Name:_</w:t>
      </w:r>
      <w:proofErr w:type="gramEnd"/>
      <w:r w:rsidRPr="004337C6">
        <w:rPr>
          <w:rFonts w:ascii="Arial" w:hAnsi="Arial" w:cs="Arial"/>
          <w:sz w:val="28"/>
          <w:szCs w:val="28"/>
        </w:rPr>
        <w:t>___________________________</w:t>
      </w:r>
    </w:p>
    <w:p w:rsidR="0008171C" w:rsidRPr="004337C6" w:rsidRDefault="0008171C" w:rsidP="0008171C">
      <w:pPr>
        <w:rPr>
          <w:rFonts w:ascii="Arial" w:hAnsi="Arial" w:cs="Arial"/>
          <w:sz w:val="28"/>
          <w:szCs w:val="28"/>
        </w:rPr>
      </w:pPr>
      <w:proofErr w:type="spellStart"/>
      <w:proofErr w:type="gramStart"/>
      <w:r w:rsidRPr="004337C6">
        <w:rPr>
          <w:rFonts w:ascii="Arial" w:hAnsi="Arial" w:cs="Arial"/>
          <w:sz w:val="28"/>
          <w:szCs w:val="28"/>
        </w:rPr>
        <w:t>Straße:_</w:t>
      </w:r>
      <w:proofErr w:type="gramEnd"/>
      <w:r w:rsidRPr="004337C6">
        <w:rPr>
          <w:rFonts w:ascii="Arial" w:hAnsi="Arial" w:cs="Arial"/>
          <w:sz w:val="28"/>
          <w:szCs w:val="28"/>
        </w:rPr>
        <w:t>__________________________Ort</w:t>
      </w:r>
      <w:proofErr w:type="spellEnd"/>
      <w:r w:rsidRPr="004337C6">
        <w:rPr>
          <w:rFonts w:ascii="Arial" w:hAnsi="Arial" w:cs="Arial"/>
          <w:sz w:val="28"/>
          <w:szCs w:val="28"/>
        </w:rPr>
        <w:t>:________________</w:t>
      </w:r>
    </w:p>
    <w:p w:rsidR="0008171C" w:rsidRDefault="0008171C" w:rsidP="0008171C">
      <w:pPr>
        <w:rPr>
          <w:rFonts w:ascii="Arial" w:hAnsi="Arial" w:cs="Arial"/>
          <w:sz w:val="28"/>
          <w:szCs w:val="28"/>
        </w:rPr>
      </w:pPr>
      <w:proofErr w:type="gramStart"/>
      <w:r w:rsidRPr="004337C6">
        <w:rPr>
          <w:rFonts w:ascii="Arial" w:hAnsi="Arial" w:cs="Arial"/>
          <w:sz w:val="28"/>
          <w:szCs w:val="28"/>
        </w:rPr>
        <w:t>Tel.:_</w:t>
      </w:r>
      <w:proofErr w:type="gramEnd"/>
      <w:r w:rsidRPr="004337C6">
        <w:rPr>
          <w:rFonts w:ascii="Arial" w:hAnsi="Arial" w:cs="Arial"/>
          <w:sz w:val="28"/>
          <w:szCs w:val="28"/>
        </w:rPr>
        <w:t>__________________________</w:t>
      </w:r>
      <w:r>
        <w:rPr>
          <w:rFonts w:ascii="Arial" w:hAnsi="Arial" w:cs="Arial"/>
          <w:sz w:val="28"/>
          <w:szCs w:val="28"/>
        </w:rPr>
        <w:t>_</w:t>
      </w:r>
      <w:r w:rsidRPr="004337C6">
        <w:rPr>
          <w:rFonts w:ascii="Arial" w:hAnsi="Arial" w:cs="Arial"/>
          <w:sz w:val="28"/>
          <w:szCs w:val="28"/>
        </w:rPr>
        <w:t>__</w:t>
      </w:r>
    </w:p>
    <w:p w:rsidR="0008171C" w:rsidRDefault="0008171C" w:rsidP="0008171C">
      <w:pPr>
        <w:rPr>
          <w:rFonts w:ascii="Arial" w:hAnsi="Arial" w:cs="Arial"/>
          <w:sz w:val="28"/>
          <w:szCs w:val="28"/>
        </w:rPr>
      </w:pPr>
      <w:proofErr w:type="spellStart"/>
      <w:proofErr w:type="gramStart"/>
      <w:r>
        <w:rPr>
          <w:rFonts w:ascii="Arial" w:hAnsi="Arial" w:cs="Arial"/>
          <w:sz w:val="28"/>
          <w:szCs w:val="28"/>
        </w:rPr>
        <w:t>e-Mail</w:t>
      </w:r>
      <w:proofErr w:type="spellEnd"/>
      <w:r w:rsidRPr="004337C6">
        <w:rPr>
          <w:rFonts w:ascii="Arial" w:hAnsi="Arial" w:cs="Arial"/>
          <w:sz w:val="28"/>
          <w:szCs w:val="28"/>
        </w:rPr>
        <w:t>:_</w:t>
      </w:r>
      <w:proofErr w:type="gramEnd"/>
      <w:r w:rsidRPr="004337C6">
        <w:rPr>
          <w:rFonts w:ascii="Arial" w:hAnsi="Arial" w:cs="Arial"/>
          <w:sz w:val="28"/>
          <w:szCs w:val="28"/>
        </w:rPr>
        <w:t>___________________________</w:t>
      </w:r>
    </w:p>
    <w:p w:rsidR="00F8122F" w:rsidRPr="004337C6" w:rsidRDefault="00F8122F" w:rsidP="00F8122F">
      <w:pPr>
        <w:rPr>
          <w:rFonts w:ascii="Arial" w:hAnsi="Arial" w:cs="Arial"/>
          <w:sz w:val="28"/>
          <w:szCs w:val="28"/>
        </w:rPr>
      </w:pPr>
    </w:p>
    <w:p w:rsidR="00F8122F" w:rsidRPr="004337C6" w:rsidRDefault="00F8122F" w:rsidP="00F8122F">
      <w:pPr>
        <w:rPr>
          <w:rFonts w:ascii="Arial" w:hAnsi="Arial" w:cs="Arial"/>
          <w:sz w:val="28"/>
          <w:szCs w:val="28"/>
        </w:rPr>
      </w:pPr>
      <w:r w:rsidRPr="004337C6">
        <w:rPr>
          <w:rFonts w:ascii="Arial" w:hAnsi="Arial" w:cs="Arial"/>
          <w:sz w:val="28"/>
          <w:szCs w:val="28"/>
        </w:rPr>
        <w:t xml:space="preserve">Ich bestelle das ________________-Angebot mit folgenden </w:t>
      </w:r>
    </w:p>
    <w:p w:rsidR="00F8122F" w:rsidRPr="004337C6" w:rsidRDefault="00F8122F" w:rsidP="00F8122F">
      <w:pPr>
        <w:rPr>
          <w:rFonts w:ascii="Arial" w:hAnsi="Arial" w:cs="Arial"/>
          <w:sz w:val="28"/>
          <w:szCs w:val="28"/>
        </w:rPr>
      </w:pPr>
      <w:r w:rsidRPr="004337C6">
        <w:rPr>
          <w:rFonts w:ascii="Arial" w:hAnsi="Arial" w:cs="Arial"/>
          <w:sz w:val="28"/>
          <w:szCs w:val="28"/>
          <w:u w:val="single"/>
        </w:rPr>
        <w:t>Zusatzleistungen</w:t>
      </w:r>
      <w:r w:rsidR="004337C6">
        <w:rPr>
          <w:rFonts w:ascii="Arial" w:hAnsi="Arial" w:cs="Arial"/>
          <w:sz w:val="28"/>
          <w:szCs w:val="28"/>
          <w:u w:val="single"/>
        </w:rPr>
        <w:t>:</w:t>
      </w:r>
    </w:p>
    <w:p w:rsidR="00F8122F" w:rsidRPr="00613481" w:rsidRDefault="00F8122F" w:rsidP="00F8122F">
      <w:pPr>
        <w:pStyle w:val="Listenabsatz"/>
        <w:ind w:left="1080"/>
        <w:rPr>
          <w:rFonts w:ascii="Arial" w:hAnsi="Arial" w:cs="Arial"/>
          <w:sz w:val="24"/>
          <w:szCs w:val="24"/>
        </w:rPr>
      </w:pPr>
      <w:proofErr w:type="gramStart"/>
      <w:r w:rsidRPr="00613481">
        <w:rPr>
          <w:rFonts w:ascii="Arial" w:hAnsi="Arial" w:cs="Arial"/>
          <w:sz w:val="24"/>
          <w:szCs w:val="24"/>
        </w:rPr>
        <w:t>Datum:_</w:t>
      </w:r>
      <w:proofErr w:type="gramEnd"/>
      <w:r w:rsidRPr="00613481">
        <w:rPr>
          <w:rFonts w:ascii="Arial" w:hAnsi="Arial" w:cs="Arial"/>
          <w:sz w:val="24"/>
          <w:szCs w:val="24"/>
        </w:rPr>
        <w:t>____</w:t>
      </w:r>
      <w:r w:rsidRPr="00613481">
        <w:rPr>
          <w:rFonts w:ascii="Arial" w:hAnsi="Arial" w:cs="Arial"/>
          <w:sz w:val="24"/>
          <w:szCs w:val="24"/>
        </w:rPr>
        <w:tab/>
        <w:t>Kosten:_____</w:t>
      </w:r>
      <w:r w:rsidRPr="00613481">
        <w:rPr>
          <w:rFonts w:ascii="Arial" w:hAnsi="Arial" w:cs="Arial"/>
          <w:sz w:val="24"/>
          <w:szCs w:val="24"/>
        </w:rPr>
        <w:tab/>
      </w:r>
      <w:r w:rsidRPr="00613481">
        <w:rPr>
          <w:rFonts w:ascii="Arial" w:hAnsi="Arial" w:cs="Arial"/>
          <w:sz w:val="24"/>
          <w:szCs w:val="24"/>
        </w:rPr>
        <w:tab/>
        <w:t>Artikel:_________</w:t>
      </w:r>
    </w:p>
    <w:p w:rsidR="00F8122F" w:rsidRPr="00613481" w:rsidRDefault="00F8122F" w:rsidP="00F8122F">
      <w:pPr>
        <w:pStyle w:val="Listenabsatz"/>
        <w:ind w:left="1080"/>
        <w:rPr>
          <w:rFonts w:ascii="Arial" w:hAnsi="Arial" w:cs="Arial"/>
          <w:sz w:val="24"/>
          <w:szCs w:val="24"/>
        </w:rPr>
      </w:pPr>
    </w:p>
    <w:p w:rsidR="00F8122F" w:rsidRPr="00613481" w:rsidRDefault="00F8122F" w:rsidP="00F8122F">
      <w:pPr>
        <w:pStyle w:val="Listenabsatz"/>
        <w:ind w:left="1080"/>
        <w:rPr>
          <w:rFonts w:ascii="Arial" w:hAnsi="Arial" w:cs="Arial"/>
          <w:sz w:val="24"/>
          <w:szCs w:val="24"/>
          <w:u w:val="single"/>
        </w:rPr>
      </w:pPr>
      <w:proofErr w:type="gramStart"/>
      <w:r w:rsidRPr="00613481">
        <w:rPr>
          <w:rFonts w:ascii="Arial" w:hAnsi="Arial" w:cs="Arial"/>
          <w:sz w:val="24"/>
          <w:szCs w:val="24"/>
        </w:rPr>
        <w:t>Datum:_</w:t>
      </w:r>
      <w:proofErr w:type="gramEnd"/>
      <w:r w:rsidRPr="00613481">
        <w:rPr>
          <w:rFonts w:ascii="Arial" w:hAnsi="Arial" w:cs="Arial"/>
          <w:sz w:val="24"/>
          <w:szCs w:val="24"/>
        </w:rPr>
        <w:t>____</w:t>
      </w:r>
      <w:r w:rsidRPr="00613481">
        <w:rPr>
          <w:rFonts w:ascii="Arial" w:hAnsi="Arial" w:cs="Arial"/>
          <w:sz w:val="24"/>
          <w:szCs w:val="24"/>
        </w:rPr>
        <w:tab/>
        <w:t>Kosten:_____</w:t>
      </w:r>
      <w:r w:rsidRPr="00613481">
        <w:rPr>
          <w:rFonts w:ascii="Arial" w:hAnsi="Arial" w:cs="Arial"/>
          <w:sz w:val="24"/>
          <w:szCs w:val="24"/>
        </w:rPr>
        <w:tab/>
      </w:r>
      <w:r w:rsidRPr="00613481">
        <w:rPr>
          <w:rFonts w:ascii="Arial" w:hAnsi="Arial" w:cs="Arial"/>
          <w:sz w:val="24"/>
          <w:szCs w:val="24"/>
        </w:rPr>
        <w:tab/>
        <w:t>Artikel:_________</w:t>
      </w:r>
    </w:p>
    <w:p w:rsidR="00F8122F" w:rsidRPr="004337C6" w:rsidRDefault="004337C6" w:rsidP="00F8122F">
      <w:pPr>
        <w:rPr>
          <w:rFonts w:ascii="Arial" w:hAnsi="Arial" w:cs="Arial"/>
          <w:sz w:val="28"/>
          <w:szCs w:val="28"/>
          <w:u w:val="single"/>
        </w:rPr>
      </w:pPr>
      <w:r w:rsidRPr="004337C6">
        <w:rPr>
          <w:rFonts w:ascii="Arial" w:hAnsi="Arial" w:cs="Arial"/>
          <w:sz w:val="28"/>
          <w:szCs w:val="28"/>
          <w:u w:val="single"/>
        </w:rPr>
        <w:t>Absprachen:</w:t>
      </w:r>
    </w:p>
    <w:p w:rsidR="004337C6" w:rsidRPr="004337C6" w:rsidRDefault="004337C6" w:rsidP="00F8122F">
      <w:pPr>
        <w:rPr>
          <w:rFonts w:ascii="Arial" w:hAnsi="Arial" w:cs="Arial"/>
          <w:sz w:val="28"/>
          <w:szCs w:val="28"/>
        </w:rPr>
      </w:pPr>
    </w:p>
    <w:p w:rsidR="00F8122F" w:rsidRPr="004337C6" w:rsidRDefault="00F8122F" w:rsidP="00F8122F">
      <w:pPr>
        <w:rPr>
          <w:rFonts w:ascii="Arial" w:hAnsi="Arial" w:cs="Arial"/>
          <w:sz w:val="28"/>
          <w:szCs w:val="28"/>
        </w:rPr>
      </w:pPr>
      <w:proofErr w:type="gramStart"/>
      <w:r w:rsidRPr="004337C6">
        <w:rPr>
          <w:rFonts w:ascii="Arial" w:hAnsi="Arial" w:cs="Arial"/>
          <w:sz w:val="28"/>
          <w:szCs w:val="28"/>
        </w:rPr>
        <w:t>Einstiegsdatum:_</w:t>
      </w:r>
      <w:proofErr w:type="gramEnd"/>
      <w:r w:rsidRPr="004337C6">
        <w:rPr>
          <w:rFonts w:ascii="Arial" w:hAnsi="Arial" w:cs="Arial"/>
          <w:sz w:val="28"/>
          <w:szCs w:val="28"/>
        </w:rPr>
        <w:t>_________   Preis/Jahr:_______/____</w:t>
      </w:r>
      <w:r w:rsidR="0008171C">
        <w:rPr>
          <w:rFonts w:ascii="Arial" w:hAnsi="Arial" w:cs="Arial"/>
          <w:sz w:val="28"/>
          <w:szCs w:val="28"/>
        </w:rPr>
        <w:t>__</w:t>
      </w:r>
      <w:r w:rsidRPr="004337C6">
        <w:rPr>
          <w:rFonts w:ascii="Arial" w:hAnsi="Arial" w:cs="Arial"/>
          <w:sz w:val="28"/>
          <w:szCs w:val="28"/>
        </w:rPr>
        <w:t>__</w:t>
      </w:r>
    </w:p>
    <w:p w:rsidR="00F8122F" w:rsidRPr="004337C6" w:rsidRDefault="00F8122F" w:rsidP="00F8122F">
      <w:pPr>
        <w:spacing w:after="0"/>
        <w:rPr>
          <w:rFonts w:ascii="Arial" w:hAnsi="Arial" w:cs="Arial"/>
          <w:sz w:val="16"/>
          <w:szCs w:val="16"/>
        </w:rPr>
      </w:pPr>
    </w:p>
    <w:p w:rsidR="00F8122F" w:rsidRPr="004337C6" w:rsidRDefault="00F8122F" w:rsidP="00F8122F">
      <w:pPr>
        <w:spacing w:after="0"/>
        <w:rPr>
          <w:rFonts w:ascii="Arial" w:hAnsi="Arial" w:cs="Arial"/>
        </w:rPr>
      </w:pPr>
      <w:r w:rsidRPr="004337C6">
        <w:rPr>
          <w:rFonts w:ascii="Arial" w:hAnsi="Arial" w:cs="Arial"/>
        </w:rPr>
        <w:t xml:space="preserve">Eine Aufhebung der bestehenden Dauergrabpflege ist jederzeit möglich. Die Abrechnung der Pflegearbeiten erfolgt dann anteilsmäßig bis zum Monatsende, während der Materialaufwand entsprechend der bis dahin verwendeten Pflanzen u. Erden abgerechnet wird. Die Rechnung wird einmal im Jahr gestellt, und zwar </w:t>
      </w:r>
      <w:r w:rsidR="00613481">
        <w:rPr>
          <w:rFonts w:ascii="Arial" w:hAnsi="Arial" w:cs="Arial"/>
        </w:rPr>
        <w:t xml:space="preserve">zu Beginn </w:t>
      </w:r>
      <w:r w:rsidRPr="004337C6">
        <w:rPr>
          <w:rFonts w:ascii="Arial" w:hAnsi="Arial" w:cs="Arial"/>
        </w:rPr>
        <w:t>des Vertragsjahres.</w:t>
      </w:r>
    </w:p>
    <w:p w:rsidR="00F8122F" w:rsidRPr="003D16E2" w:rsidRDefault="00F8122F" w:rsidP="00F8122F">
      <w:pPr>
        <w:rPr>
          <w:rFonts w:ascii="Arial" w:hAnsi="Arial" w:cs="Arial"/>
          <w:sz w:val="28"/>
          <w:szCs w:val="28"/>
        </w:rPr>
      </w:pPr>
    </w:p>
    <w:p w:rsidR="00375906" w:rsidRDefault="004337C6" w:rsidP="00F8122F">
      <w:pPr>
        <w:rPr>
          <w:rFonts w:ascii="Arial" w:hAnsi="Arial" w:cs="Arial"/>
          <w:sz w:val="32"/>
          <w:szCs w:val="32"/>
        </w:rPr>
      </w:pPr>
      <w:proofErr w:type="spellStart"/>
      <w:r>
        <w:rPr>
          <w:rFonts w:ascii="Arial" w:hAnsi="Arial" w:cs="Arial"/>
          <w:sz w:val="32"/>
          <w:szCs w:val="32"/>
        </w:rPr>
        <w:t>Sieglar</w:t>
      </w:r>
      <w:proofErr w:type="spellEnd"/>
      <w:r>
        <w:rPr>
          <w:rFonts w:ascii="Arial" w:hAnsi="Arial" w:cs="Arial"/>
          <w:sz w:val="32"/>
          <w:szCs w:val="32"/>
        </w:rPr>
        <w:t>, den</w:t>
      </w:r>
      <w:r w:rsidR="00F8122F">
        <w:rPr>
          <w:rFonts w:ascii="Arial" w:hAnsi="Arial" w:cs="Arial"/>
          <w:sz w:val="32"/>
          <w:szCs w:val="32"/>
        </w:rPr>
        <w:t>______</w:t>
      </w:r>
      <w:r>
        <w:rPr>
          <w:rFonts w:ascii="Arial" w:hAnsi="Arial" w:cs="Arial"/>
          <w:sz w:val="32"/>
          <w:szCs w:val="32"/>
        </w:rPr>
        <w:t>______________________________</w:t>
      </w:r>
      <w:r w:rsidR="00F8122F">
        <w:rPr>
          <w:rFonts w:ascii="Arial" w:hAnsi="Arial" w:cs="Arial"/>
          <w:sz w:val="32"/>
          <w:szCs w:val="32"/>
        </w:rPr>
        <w:t>______</w:t>
      </w:r>
    </w:p>
    <w:p w:rsidR="00375906" w:rsidRDefault="00375906">
      <w:pPr>
        <w:spacing w:after="160" w:line="259" w:lineRule="auto"/>
        <w:rPr>
          <w:rFonts w:ascii="Arial" w:hAnsi="Arial" w:cs="Arial"/>
          <w:sz w:val="32"/>
          <w:szCs w:val="32"/>
        </w:rPr>
      </w:pPr>
      <w:r>
        <w:rPr>
          <w:rFonts w:ascii="Arial" w:hAnsi="Arial" w:cs="Arial"/>
          <w:sz w:val="32"/>
          <w:szCs w:val="32"/>
        </w:rPr>
        <w:br w:type="page"/>
      </w:r>
    </w:p>
    <w:p w:rsidR="00545362" w:rsidRPr="00AE1EE6" w:rsidRDefault="00545362" w:rsidP="00545362">
      <w:pPr>
        <w:jc w:val="center"/>
        <w:rPr>
          <w:rFonts w:ascii="Arial" w:hAnsi="Arial" w:cs="Arial"/>
          <w:b/>
          <w:sz w:val="40"/>
          <w:szCs w:val="40"/>
        </w:rPr>
      </w:pPr>
      <w:r w:rsidRPr="00AE1EE6">
        <w:rPr>
          <w:rFonts w:ascii="Arial" w:hAnsi="Arial" w:cs="Arial"/>
          <w:b/>
          <w:sz w:val="40"/>
          <w:szCs w:val="40"/>
          <w:u w:val="single"/>
        </w:rPr>
        <w:lastRenderedPageBreak/>
        <w:t>Angebot - Dauergrabpflege</w:t>
      </w:r>
    </w:p>
    <w:p w:rsidR="00545362" w:rsidRPr="00545362" w:rsidRDefault="00545362" w:rsidP="00545362">
      <w:pPr>
        <w:rPr>
          <w:rFonts w:ascii="Arial" w:hAnsi="Arial" w:cs="Arial"/>
          <w:sz w:val="28"/>
          <w:szCs w:val="28"/>
        </w:rPr>
      </w:pPr>
      <w:r w:rsidRPr="00545362">
        <w:rPr>
          <w:rFonts w:ascii="Arial" w:hAnsi="Arial" w:cs="Arial"/>
          <w:b/>
          <w:sz w:val="28"/>
          <w:szCs w:val="28"/>
          <w:u w:val="single"/>
        </w:rPr>
        <w:t>Enthaltene Leistungen</w:t>
      </w:r>
      <w:r w:rsidRPr="00545362">
        <w:rPr>
          <w:rFonts w:ascii="Arial" w:hAnsi="Arial" w:cs="Arial"/>
          <w:b/>
          <w:sz w:val="28"/>
          <w:szCs w:val="28"/>
        </w:rPr>
        <w:t>:</w:t>
      </w:r>
      <w:r w:rsidRPr="00545362">
        <w:rPr>
          <w:rFonts w:ascii="Arial" w:hAnsi="Arial" w:cs="Arial"/>
          <w:sz w:val="28"/>
          <w:szCs w:val="28"/>
        </w:rPr>
        <w:tab/>
      </w:r>
    </w:p>
    <w:p w:rsidR="00545362" w:rsidRPr="00545362" w:rsidRDefault="00545362" w:rsidP="00DF238C">
      <w:pPr>
        <w:pStyle w:val="Listenabsatz"/>
        <w:numPr>
          <w:ilvl w:val="0"/>
          <w:numId w:val="1"/>
        </w:numPr>
        <w:spacing w:line="240" w:lineRule="auto"/>
        <w:rPr>
          <w:rFonts w:ascii="Arial" w:hAnsi="Arial" w:cs="Arial"/>
          <w:sz w:val="28"/>
          <w:szCs w:val="28"/>
        </w:rPr>
      </w:pPr>
      <w:r w:rsidRPr="00545362">
        <w:rPr>
          <w:rFonts w:ascii="Arial" w:hAnsi="Arial" w:cs="Arial"/>
          <w:sz w:val="28"/>
          <w:szCs w:val="28"/>
        </w:rPr>
        <w:t>Bepflanzung mit Saisonpflanzen 3 x jährlich</w:t>
      </w:r>
    </w:p>
    <w:p w:rsidR="00545362" w:rsidRPr="00DF238C" w:rsidRDefault="00545362" w:rsidP="00DF238C">
      <w:pPr>
        <w:pStyle w:val="Listenabsatz"/>
        <w:spacing w:line="240" w:lineRule="auto"/>
        <w:rPr>
          <w:rFonts w:ascii="Arial" w:hAnsi="Arial" w:cs="Arial"/>
          <w:sz w:val="10"/>
          <w:szCs w:val="10"/>
        </w:rPr>
      </w:pPr>
      <w:r w:rsidRPr="00DF238C">
        <w:rPr>
          <w:rFonts w:ascii="Arial" w:hAnsi="Arial" w:cs="Arial"/>
          <w:sz w:val="10"/>
          <w:szCs w:val="10"/>
        </w:rPr>
        <w:t xml:space="preserve"> </w:t>
      </w:r>
    </w:p>
    <w:p w:rsidR="00545362" w:rsidRPr="00545362" w:rsidRDefault="00545362" w:rsidP="00DF238C">
      <w:pPr>
        <w:pStyle w:val="Listenabsatz"/>
        <w:numPr>
          <w:ilvl w:val="0"/>
          <w:numId w:val="1"/>
        </w:numPr>
        <w:spacing w:line="240" w:lineRule="auto"/>
        <w:rPr>
          <w:rFonts w:ascii="Arial" w:hAnsi="Arial" w:cs="Arial"/>
          <w:sz w:val="28"/>
          <w:szCs w:val="28"/>
        </w:rPr>
      </w:pPr>
      <w:r w:rsidRPr="00545362">
        <w:rPr>
          <w:rFonts w:ascii="Arial" w:hAnsi="Arial" w:cs="Arial"/>
          <w:sz w:val="28"/>
          <w:szCs w:val="28"/>
        </w:rPr>
        <w:t xml:space="preserve">Abdeckung des Grabes wahlweise mit Pinie od. </w:t>
      </w:r>
      <w:proofErr w:type="spellStart"/>
      <w:r w:rsidRPr="00545362">
        <w:rPr>
          <w:rFonts w:ascii="Arial" w:hAnsi="Arial" w:cs="Arial"/>
          <w:sz w:val="28"/>
          <w:szCs w:val="28"/>
        </w:rPr>
        <w:t>Graberde</w:t>
      </w:r>
      <w:proofErr w:type="spellEnd"/>
    </w:p>
    <w:p w:rsidR="00545362" w:rsidRPr="00DF238C" w:rsidRDefault="00545362" w:rsidP="00DF238C">
      <w:pPr>
        <w:pStyle w:val="Listenabsatz"/>
        <w:spacing w:line="240" w:lineRule="auto"/>
        <w:rPr>
          <w:rFonts w:ascii="Arial" w:hAnsi="Arial" w:cs="Arial"/>
          <w:sz w:val="10"/>
          <w:szCs w:val="10"/>
        </w:rPr>
      </w:pPr>
    </w:p>
    <w:p w:rsidR="00545362" w:rsidRPr="00545362" w:rsidRDefault="00545362" w:rsidP="00DF238C">
      <w:pPr>
        <w:pStyle w:val="Listenabsatz"/>
        <w:numPr>
          <w:ilvl w:val="0"/>
          <w:numId w:val="1"/>
        </w:numPr>
        <w:spacing w:after="0" w:line="240" w:lineRule="auto"/>
        <w:rPr>
          <w:rFonts w:ascii="Arial" w:hAnsi="Arial" w:cs="Arial"/>
          <w:sz w:val="28"/>
          <w:szCs w:val="28"/>
        </w:rPr>
      </w:pPr>
      <w:r w:rsidRPr="00545362">
        <w:rPr>
          <w:rFonts w:ascii="Arial" w:hAnsi="Arial" w:cs="Arial"/>
          <w:sz w:val="28"/>
          <w:szCs w:val="28"/>
        </w:rPr>
        <w:t>Regelmäßige Kontrolle, Gießen, Säubern, Rückschnitt, Unkrautbeseitigung, fachgerechte Düngung</w:t>
      </w:r>
    </w:p>
    <w:p w:rsidR="00545362" w:rsidRPr="00DF238C" w:rsidRDefault="00545362" w:rsidP="00DF238C">
      <w:pPr>
        <w:pStyle w:val="Listenabsatz"/>
        <w:spacing w:line="240" w:lineRule="auto"/>
        <w:rPr>
          <w:rFonts w:ascii="Arial" w:hAnsi="Arial" w:cs="Arial"/>
          <w:sz w:val="10"/>
          <w:szCs w:val="10"/>
        </w:rPr>
      </w:pPr>
    </w:p>
    <w:p w:rsidR="00545362" w:rsidRPr="00545362" w:rsidRDefault="00545362" w:rsidP="00DF238C">
      <w:pPr>
        <w:pStyle w:val="Listenabsatz"/>
        <w:numPr>
          <w:ilvl w:val="0"/>
          <w:numId w:val="1"/>
        </w:numPr>
        <w:spacing w:line="240" w:lineRule="auto"/>
        <w:rPr>
          <w:rFonts w:ascii="Arial" w:hAnsi="Arial" w:cs="Arial"/>
          <w:sz w:val="28"/>
          <w:szCs w:val="28"/>
        </w:rPr>
      </w:pPr>
      <w:r w:rsidRPr="00545362">
        <w:rPr>
          <w:rFonts w:ascii="Arial" w:hAnsi="Arial" w:cs="Arial"/>
          <w:sz w:val="28"/>
          <w:szCs w:val="28"/>
        </w:rPr>
        <w:t>Persönliche Beratung vor Ort</w:t>
      </w:r>
    </w:p>
    <w:p w:rsidR="00545362" w:rsidRPr="00545362" w:rsidRDefault="00545362" w:rsidP="00545362">
      <w:pPr>
        <w:pStyle w:val="Listenabsatz"/>
        <w:rPr>
          <w:rFonts w:ascii="Arial" w:hAnsi="Arial" w:cs="Arial"/>
          <w:sz w:val="10"/>
          <w:szCs w:val="10"/>
        </w:rPr>
      </w:pPr>
    </w:p>
    <w:p w:rsidR="00545362" w:rsidRDefault="00545362" w:rsidP="00545362">
      <w:pPr>
        <w:rPr>
          <w:rFonts w:ascii="Arial" w:hAnsi="Arial" w:cs="Arial"/>
          <w:sz w:val="28"/>
          <w:szCs w:val="28"/>
        </w:rPr>
      </w:pPr>
      <w:r w:rsidRPr="00545362">
        <w:rPr>
          <w:rFonts w:ascii="Arial" w:hAnsi="Arial" w:cs="Arial"/>
          <w:b/>
          <w:sz w:val="28"/>
          <w:szCs w:val="28"/>
          <w:u w:val="single"/>
        </w:rPr>
        <w:t>Nicht enthalten</w:t>
      </w:r>
      <w:r>
        <w:rPr>
          <w:rFonts w:ascii="Arial" w:hAnsi="Arial" w:cs="Arial"/>
          <w:sz w:val="32"/>
          <w:szCs w:val="32"/>
        </w:rPr>
        <w:t xml:space="preserve"> </w:t>
      </w:r>
      <w:r w:rsidRPr="00711ED7">
        <w:rPr>
          <w:rFonts w:ascii="Arial" w:hAnsi="Arial" w:cs="Arial"/>
          <w:sz w:val="26"/>
          <w:szCs w:val="26"/>
        </w:rPr>
        <w:t xml:space="preserve">sind die Neuanpflanzung von </w:t>
      </w:r>
      <w:proofErr w:type="spellStart"/>
      <w:r w:rsidRPr="00711ED7">
        <w:rPr>
          <w:rFonts w:ascii="Arial" w:hAnsi="Arial" w:cs="Arial"/>
          <w:sz w:val="26"/>
          <w:szCs w:val="26"/>
        </w:rPr>
        <w:t>B</w:t>
      </w:r>
      <w:r>
        <w:rPr>
          <w:rFonts w:ascii="Arial" w:hAnsi="Arial" w:cs="Arial"/>
          <w:sz w:val="26"/>
          <w:szCs w:val="26"/>
        </w:rPr>
        <w:t>odendecker</w:t>
      </w:r>
      <w:proofErr w:type="spellEnd"/>
      <w:r w:rsidRPr="00711ED7">
        <w:rPr>
          <w:rFonts w:ascii="Arial" w:hAnsi="Arial" w:cs="Arial"/>
          <w:sz w:val="26"/>
          <w:szCs w:val="26"/>
        </w:rPr>
        <w:t xml:space="preserve"> oder Gehölzen</w:t>
      </w:r>
    </w:p>
    <w:p w:rsidR="00545362" w:rsidRPr="00717E74" w:rsidRDefault="00545362" w:rsidP="00545362">
      <w:pPr>
        <w:rPr>
          <w:rFonts w:ascii="Arial" w:hAnsi="Arial" w:cs="Arial"/>
          <w:sz w:val="26"/>
          <w:szCs w:val="26"/>
        </w:rPr>
      </w:pPr>
      <w:r w:rsidRPr="00545362">
        <w:rPr>
          <w:rFonts w:ascii="Arial" w:hAnsi="Arial" w:cs="Arial"/>
          <w:b/>
          <w:sz w:val="28"/>
          <w:szCs w:val="28"/>
          <w:u w:val="single"/>
        </w:rPr>
        <w:t>Nicht enthalten</w:t>
      </w:r>
      <w:r>
        <w:rPr>
          <w:rFonts w:ascii="Arial" w:hAnsi="Arial" w:cs="Arial"/>
          <w:sz w:val="32"/>
          <w:szCs w:val="32"/>
        </w:rPr>
        <w:t xml:space="preserve"> </w:t>
      </w:r>
      <w:r w:rsidRPr="00717E74">
        <w:rPr>
          <w:rFonts w:ascii="Arial" w:hAnsi="Arial" w:cs="Arial"/>
          <w:sz w:val="26"/>
          <w:szCs w:val="26"/>
        </w:rPr>
        <w:t>sind das Auffüllen des abgesackten Grabes und die Haftung für Schäden, die durch dritte Personen, Tiere, tierische Schädlinge, Pilzbefall oder Witterungseinflüsse entstehen. Dies gilt auch bei Diebstahl und Grabschändung.</w:t>
      </w:r>
    </w:p>
    <w:p w:rsidR="00545362" w:rsidRPr="00717E74" w:rsidRDefault="00545362" w:rsidP="00545362">
      <w:pPr>
        <w:rPr>
          <w:rFonts w:ascii="Arial" w:hAnsi="Arial" w:cs="Arial"/>
          <w:sz w:val="26"/>
          <w:szCs w:val="26"/>
        </w:rPr>
      </w:pPr>
      <w:r w:rsidRPr="00DF238C">
        <w:rPr>
          <w:rFonts w:ascii="Arial" w:hAnsi="Arial" w:cs="Arial"/>
          <w:sz w:val="28"/>
          <w:szCs w:val="28"/>
          <w:u w:val="single"/>
        </w:rPr>
        <w:t>Übernommen werden nur Gräber</w:t>
      </w:r>
      <w:r w:rsidRPr="00545362">
        <w:rPr>
          <w:rFonts w:ascii="Arial" w:hAnsi="Arial" w:cs="Arial"/>
          <w:sz w:val="28"/>
          <w:szCs w:val="28"/>
        </w:rPr>
        <w:t>,</w:t>
      </w:r>
      <w:r w:rsidRPr="00E85C52">
        <w:rPr>
          <w:rFonts w:ascii="Arial" w:hAnsi="Arial" w:cs="Arial"/>
          <w:sz w:val="32"/>
          <w:szCs w:val="32"/>
        </w:rPr>
        <w:t xml:space="preserve"> </w:t>
      </w:r>
      <w:r w:rsidRPr="00717E74">
        <w:rPr>
          <w:rFonts w:ascii="Arial" w:hAnsi="Arial" w:cs="Arial"/>
          <w:sz w:val="26"/>
          <w:szCs w:val="26"/>
        </w:rPr>
        <w:t>die in einem „vernünftigen“ Zustand sind. Instandsetzungsarbeiten wie Auffüllarbeiten, Rodungen oder übermäßiger Unkrau</w:t>
      </w:r>
      <w:r>
        <w:rPr>
          <w:rFonts w:ascii="Arial" w:hAnsi="Arial" w:cs="Arial"/>
          <w:sz w:val="26"/>
          <w:szCs w:val="26"/>
        </w:rPr>
        <w:t>t</w:t>
      </w:r>
      <w:r w:rsidRPr="00717E74">
        <w:rPr>
          <w:rFonts w:ascii="Arial" w:hAnsi="Arial" w:cs="Arial"/>
          <w:sz w:val="26"/>
          <w:szCs w:val="26"/>
        </w:rPr>
        <w:t>bewuchs vor allem mit Wurzelunkraut werden separat abgerechnet. Dafür erfolgt im Vorfeld eine Bestandsaufnahme zusammen mit dem Kunden.</w:t>
      </w:r>
    </w:p>
    <w:p w:rsidR="00545362" w:rsidRPr="00DF238C" w:rsidRDefault="00545362" w:rsidP="004337C6">
      <w:pPr>
        <w:ind w:left="5664" w:firstLine="708"/>
        <w:rPr>
          <w:sz w:val="16"/>
          <w:szCs w:val="16"/>
        </w:rPr>
      </w:pPr>
    </w:p>
    <w:tbl>
      <w:tblPr>
        <w:tblStyle w:val="Tabellenraster"/>
        <w:tblW w:w="0" w:type="auto"/>
        <w:tblInd w:w="-5" w:type="dxa"/>
        <w:tblLook w:val="04A0" w:firstRow="1" w:lastRow="0" w:firstColumn="1" w:lastColumn="0" w:noHBand="0" w:noVBand="1"/>
      </w:tblPr>
      <w:tblGrid>
        <w:gridCol w:w="2492"/>
        <w:gridCol w:w="2328"/>
        <w:gridCol w:w="2220"/>
        <w:gridCol w:w="2593"/>
      </w:tblGrid>
      <w:tr w:rsidR="00545362" w:rsidRPr="0082745A" w:rsidTr="00DF238C">
        <w:tc>
          <w:tcPr>
            <w:tcW w:w="2492" w:type="dxa"/>
          </w:tcPr>
          <w:p w:rsidR="00545362" w:rsidRPr="008F0815" w:rsidRDefault="008F0815" w:rsidP="0082745A">
            <w:pPr>
              <w:jc w:val="center"/>
              <w:rPr>
                <w:b/>
                <w:sz w:val="32"/>
                <w:szCs w:val="32"/>
              </w:rPr>
            </w:pPr>
            <w:r w:rsidRPr="008F0815">
              <w:rPr>
                <w:b/>
                <w:sz w:val="32"/>
                <w:szCs w:val="32"/>
                <w:u w:val="single"/>
              </w:rPr>
              <w:t>Grab-Pflegepreise</w:t>
            </w:r>
            <w:r>
              <w:rPr>
                <w:b/>
                <w:sz w:val="32"/>
                <w:szCs w:val="32"/>
              </w:rPr>
              <w:t xml:space="preserve"> </w:t>
            </w:r>
            <w:r w:rsidRPr="008F0815">
              <w:rPr>
                <w:sz w:val="28"/>
                <w:szCs w:val="28"/>
              </w:rPr>
              <w:t>(inklusive Pflanzungen)</w:t>
            </w:r>
          </w:p>
        </w:tc>
        <w:tc>
          <w:tcPr>
            <w:tcW w:w="2328" w:type="dxa"/>
          </w:tcPr>
          <w:p w:rsidR="008F0815" w:rsidRPr="0082745A" w:rsidRDefault="00E623A2" w:rsidP="008F0815">
            <w:pPr>
              <w:jc w:val="center"/>
              <w:rPr>
                <w:b/>
                <w:sz w:val="28"/>
                <w:szCs w:val="28"/>
              </w:rPr>
            </w:pPr>
            <w:r w:rsidRPr="008F0815">
              <w:rPr>
                <w:b/>
                <w:sz w:val="28"/>
                <w:szCs w:val="28"/>
                <w:u w:val="single"/>
              </w:rPr>
              <w:t>Standard</w:t>
            </w:r>
            <w:r w:rsidR="008F0815">
              <w:rPr>
                <w:b/>
                <w:sz w:val="28"/>
                <w:szCs w:val="28"/>
              </w:rPr>
              <w:t xml:space="preserve"> </w:t>
            </w:r>
            <w:r w:rsidR="008F0815" w:rsidRPr="008F0815">
              <w:rPr>
                <w:sz w:val="28"/>
                <w:szCs w:val="28"/>
              </w:rPr>
              <w:t>einfache, kleinere Bepflanzung</w:t>
            </w:r>
          </w:p>
        </w:tc>
        <w:tc>
          <w:tcPr>
            <w:tcW w:w="2220" w:type="dxa"/>
          </w:tcPr>
          <w:p w:rsidR="00545362" w:rsidRPr="0082745A" w:rsidRDefault="00E623A2" w:rsidP="0082745A">
            <w:pPr>
              <w:jc w:val="center"/>
              <w:rPr>
                <w:b/>
                <w:sz w:val="28"/>
                <w:szCs w:val="28"/>
              </w:rPr>
            </w:pPr>
            <w:r w:rsidRPr="008F0815">
              <w:rPr>
                <w:b/>
                <w:sz w:val="28"/>
                <w:szCs w:val="28"/>
                <w:u w:val="single"/>
              </w:rPr>
              <w:t>Premium</w:t>
            </w:r>
            <w:r w:rsidR="008F0815" w:rsidRPr="008F0815">
              <w:rPr>
                <w:b/>
                <w:sz w:val="28"/>
                <w:szCs w:val="28"/>
                <w:u w:val="single"/>
              </w:rPr>
              <w:t xml:space="preserve"> </w:t>
            </w:r>
            <w:r w:rsidR="008F0815">
              <w:rPr>
                <w:b/>
                <w:sz w:val="28"/>
                <w:szCs w:val="28"/>
              </w:rPr>
              <w:t xml:space="preserve">      </w:t>
            </w:r>
            <w:r w:rsidR="008F0815">
              <w:rPr>
                <w:sz w:val="28"/>
                <w:szCs w:val="28"/>
              </w:rPr>
              <w:t>versch. Blüten-u. Blattpflanzen als Blumenkissen gepflanzt</w:t>
            </w:r>
          </w:p>
        </w:tc>
        <w:tc>
          <w:tcPr>
            <w:tcW w:w="2593" w:type="dxa"/>
          </w:tcPr>
          <w:p w:rsidR="00545362" w:rsidRPr="0082745A" w:rsidRDefault="00E623A2" w:rsidP="0082745A">
            <w:pPr>
              <w:jc w:val="center"/>
              <w:rPr>
                <w:b/>
                <w:sz w:val="28"/>
                <w:szCs w:val="28"/>
              </w:rPr>
            </w:pPr>
            <w:r w:rsidRPr="008F0815">
              <w:rPr>
                <w:b/>
                <w:sz w:val="28"/>
                <w:szCs w:val="28"/>
                <w:u w:val="single"/>
              </w:rPr>
              <w:t>Exklusiv</w:t>
            </w:r>
            <w:r w:rsidR="008C4851">
              <w:rPr>
                <w:b/>
                <w:sz w:val="28"/>
                <w:szCs w:val="28"/>
              </w:rPr>
              <w:t xml:space="preserve">                 </w:t>
            </w:r>
            <w:r w:rsidR="008F0815">
              <w:rPr>
                <w:b/>
                <w:sz w:val="28"/>
                <w:szCs w:val="28"/>
              </w:rPr>
              <w:t xml:space="preserve">    </w:t>
            </w:r>
            <w:r w:rsidR="008F0815" w:rsidRPr="008F0815">
              <w:rPr>
                <w:sz w:val="28"/>
                <w:szCs w:val="28"/>
              </w:rPr>
              <w:t>Premium</w:t>
            </w:r>
            <w:r w:rsidR="008F0815">
              <w:rPr>
                <w:b/>
                <w:sz w:val="28"/>
                <w:szCs w:val="28"/>
              </w:rPr>
              <w:t xml:space="preserve"> </w:t>
            </w:r>
            <w:r w:rsidR="008F0815">
              <w:rPr>
                <w:sz w:val="24"/>
                <w:szCs w:val="24"/>
              </w:rPr>
              <w:t xml:space="preserve">+ </w:t>
            </w:r>
            <w:r w:rsidR="008C4851" w:rsidRPr="008F0815">
              <w:rPr>
                <w:sz w:val="28"/>
                <w:szCs w:val="28"/>
              </w:rPr>
              <w:t>Allerheiligengesteck</w:t>
            </w:r>
          </w:p>
        </w:tc>
      </w:tr>
      <w:tr w:rsidR="00545362" w:rsidTr="00DF238C">
        <w:tc>
          <w:tcPr>
            <w:tcW w:w="2492" w:type="dxa"/>
          </w:tcPr>
          <w:p w:rsidR="00545362" w:rsidRPr="0082745A" w:rsidRDefault="00E623A2" w:rsidP="0082745A">
            <w:pPr>
              <w:jc w:val="center"/>
              <w:rPr>
                <w:b/>
                <w:sz w:val="28"/>
                <w:szCs w:val="28"/>
              </w:rPr>
            </w:pPr>
            <w:r w:rsidRPr="0082745A">
              <w:rPr>
                <w:b/>
                <w:sz w:val="28"/>
                <w:szCs w:val="28"/>
              </w:rPr>
              <w:t>Einzelgrab/</w:t>
            </w:r>
            <w:proofErr w:type="spellStart"/>
            <w:r w:rsidRPr="0082745A">
              <w:rPr>
                <w:b/>
                <w:sz w:val="28"/>
                <w:szCs w:val="28"/>
              </w:rPr>
              <w:t>Tiefgrab</w:t>
            </w:r>
            <w:proofErr w:type="spellEnd"/>
          </w:p>
        </w:tc>
        <w:tc>
          <w:tcPr>
            <w:tcW w:w="2328" w:type="dxa"/>
          </w:tcPr>
          <w:p w:rsidR="00545362" w:rsidRDefault="0082745A" w:rsidP="008F0815">
            <w:pPr>
              <w:jc w:val="center"/>
              <w:rPr>
                <w:sz w:val="24"/>
                <w:szCs w:val="24"/>
              </w:rPr>
            </w:pPr>
            <w:r>
              <w:rPr>
                <w:sz w:val="24"/>
                <w:szCs w:val="24"/>
              </w:rPr>
              <w:t>200</w:t>
            </w:r>
            <w:r w:rsidR="00EE1187">
              <w:rPr>
                <w:sz w:val="24"/>
                <w:szCs w:val="24"/>
              </w:rPr>
              <w:t xml:space="preserve"> </w:t>
            </w:r>
            <w:r>
              <w:rPr>
                <w:sz w:val="24"/>
                <w:szCs w:val="24"/>
              </w:rPr>
              <w:t>€</w:t>
            </w:r>
          </w:p>
        </w:tc>
        <w:tc>
          <w:tcPr>
            <w:tcW w:w="2220" w:type="dxa"/>
          </w:tcPr>
          <w:p w:rsidR="00545362" w:rsidRDefault="0082745A" w:rsidP="008F0815">
            <w:pPr>
              <w:jc w:val="center"/>
              <w:rPr>
                <w:sz w:val="24"/>
                <w:szCs w:val="24"/>
              </w:rPr>
            </w:pPr>
            <w:r>
              <w:rPr>
                <w:sz w:val="24"/>
                <w:szCs w:val="24"/>
              </w:rPr>
              <w:t>240</w:t>
            </w:r>
            <w:r w:rsidR="00EE1187">
              <w:rPr>
                <w:sz w:val="24"/>
                <w:szCs w:val="24"/>
              </w:rPr>
              <w:t xml:space="preserve"> </w:t>
            </w:r>
            <w:r>
              <w:rPr>
                <w:sz w:val="24"/>
                <w:szCs w:val="24"/>
              </w:rPr>
              <w:t>€</w:t>
            </w:r>
          </w:p>
        </w:tc>
        <w:tc>
          <w:tcPr>
            <w:tcW w:w="2593" w:type="dxa"/>
          </w:tcPr>
          <w:p w:rsidR="00545362" w:rsidRDefault="0082745A" w:rsidP="008F0815">
            <w:pPr>
              <w:jc w:val="center"/>
              <w:rPr>
                <w:sz w:val="24"/>
                <w:szCs w:val="24"/>
              </w:rPr>
            </w:pPr>
            <w:r>
              <w:rPr>
                <w:sz w:val="24"/>
                <w:szCs w:val="24"/>
              </w:rPr>
              <w:t>270</w:t>
            </w:r>
            <w:r w:rsidR="00EE1187">
              <w:rPr>
                <w:sz w:val="24"/>
                <w:szCs w:val="24"/>
              </w:rPr>
              <w:t xml:space="preserve"> </w:t>
            </w:r>
            <w:r>
              <w:rPr>
                <w:sz w:val="24"/>
                <w:szCs w:val="24"/>
              </w:rPr>
              <w:t>€</w:t>
            </w:r>
          </w:p>
        </w:tc>
      </w:tr>
      <w:tr w:rsidR="00545362" w:rsidTr="00DF238C">
        <w:tc>
          <w:tcPr>
            <w:tcW w:w="2492" w:type="dxa"/>
          </w:tcPr>
          <w:p w:rsidR="00545362" w:rsidRPr="0082745A" w:rsidRDefault="00E623A2" w:rsidP="0082745A">
            <w:pPr>
              <w:jc w:val="center"/>
              <w:rPr>
                <w:b/>
                <w:sz w:val="28"/>
                <w:szCs w:val="28"/>
              </w:rPr>
            </w:pPr>
            <w:r w:rsidRPr="0082745A">
              <w:rPr>
                <w:b/>
                <w:sz w:val="28"/>
                <w:szCs w:val="28"/>
              </w:rPr>
              <w:t>Doppelgrab</w:t>
            </w:r>
          </w:p>
        </w:tc>
        <w:tc>
          <w:tcPr>
            <w:tcW w:w="2328" w:type="dxa"/>
          </w:tcPr>
          <w:p w:rsidR="00545362" w:rsidRDefault="0082745A" w:rsidP="008F0815">
            <w:pPr>
              <w:jc w:val="center"/>
              <w:rPr>
                <w:sz w:val="24"/>
                <w:szCs w:val="24"/>
              </w:rPr>
            </w:pPr>
            <w:r>
              <w:rPr>
                <w:sz w:val="24"/>
                <w:szCs w:val="24"/>
              </w:rPr>
              <w:t>310</w:t>
            </w:r>
            <w:r w:rsidR="00EE1187">
              <w:rPr>
                <w:sz w:val="24"/>
                <w:szCs w:val="24"/>
              </w:rPr>
              <w:t xml:space="preserve"> </w:t>
            </w:r>
            <w:r>
              <w:rPr>
                <w:sz w:val="24"/>
                <w:szCs w:val="24"/>
              </w:rPr>
              <w:t>€</w:t>
            </w:r>
          </w:p>
        </w:tc>
        <w:tc>
          <w:tcPr>
            <w:tcW w:w="2220" w:type="dxa"/>
          </w:tcPr>
          <w:p w:rsidR="00545362" w:rsidRDefault="0082745A" w:rsidP="008F0815">
            <w:pPr>
              <w:jc w:val="center"/>
              <w:rPr>
                <w:sz w:val="24"/>
                <w:szCs w:val="24"/>
              </w:rPr>
            </w:pPr>
            <w:r>
              <w:rPr>
                <w:sz w:val="24"/>
                <w:szCs w:val="24"/>
              </w:rPr>
              <w:t>365</w:t>
            </w:r>
            <w:r w:rsidR="00EE1187">
              <w:rPr>
                <w:sz w:val="24"/>
                <w:szCs w:val="24"/>
              </w:rPr>
              <w:t xml:space="preserve"> </w:t>
            </w:r>
            <w:r>
              <w:rPr>
                <w:sz w:val="24"/>
                <w:szCs w:val="24"/>
              </w:rPr>
              <w:t>€</w:t>
            </w:r>
          </w:p>
        </w:tc>
        <w:tc>
          <w:tcPr>
            <w:tcW w:w="2593" w:type="dxa"/>
          </w:tcPr>
          <w:p w:rsidR="00545362" w:rsidRDefault="0082745A" w:rsidP="008F0815">
            <w:pPr>
              <w:jc w:val="center"/>
              <w:rPr>
                <w:sz w:val="24"/>
                <w:szCs w:val="24"/>
              </w:rPr>
            </w:pPr>
            <w:r>
              <w:rPr>
                <w:sz w:val="24"/>
                <w:szCs w:val="24"/>
              </w:rPr>
              <w:t>405</w:t>
            </w:r>
            <w:r w:rsidR="00EE1187">
              <w:rPr>
                <w:sz w:val="24"/>
                <w:szCs w:val="24"/>
              </w:rPr>
              <w:t xml:space="preserve"> </w:t>
            </w:r>
            <w:r>
              <w:rPr>
                <w:sz w:val="24"/>
                <w:szCs w:val="24"/>
              </w:rPr>
              <w:t>€</w:t>
            </w:r>
          </w:p>
        </w:tc>
      </w:tr>
      <w:tr w:rsidR="00EE1187" w:rsidTr="00DF238C">
        <w:tc>
          <w:tcPr>
            <w:tcW w:w="2492" w:type="dxa"/>
          </w:tcPr>
          <w:p w:rsidR="00EE1187" w:rsidRPr="0082745A" w:rsidRDefault="00EE1187" w:rsidP="0082745A">
            <w:pPr>
              <w:jc w:val="center"/>
              <w:rPr>
                <w:b/>
                <w:sz w:val="28"/>
                <w:szCs w:val="28"/>
              </w:rPr>
            </w:pPr>
            <w:r>
              <w:rPr>
                <w:b/>
                <w:sz w:val="28"/>
                <w:szCs w:val="28"/>
              </w:rPr>
              <w:t>3</w:t>
            </w:r>
            <w:r w:rsidRPr="0082745A">
              <w:rPr>
                <w:b/>
                <w:sz w:val="28"/>
                <w:szCs w:val="28"/>
              </w:rPr>
              <w:t>-Stellengrab</w:t>
            </w:r>
          </w:p>
        </w:tc>
        <w:tc>
          <w:tcPr>
            <w:tcW w:w="2328" w:type="dxa"/>
          </w:tcPr>
          <w:p w:rsidR="00EE1187" w:rsidRDefault="00EE1187" w:rsidP="008F0815">
            <w:pPr>
              <w:jc w:val="center"/>
              <w:rPr>
                <w:sz w:val="24"/>
                <w:szCs w:val="24"/>
              </w:rPr>
            </w:pPr>
            <w:r>
              <w:rPr>
                <w:sz w:val="24"/>
                <w:szCs w:val="24"/>
              </w:rPr>
              <w:t>370 €</w:t>
            </w:r>
          </w:p>
        </w:tc>
        <w:tc>
          <w:tcPr>
            <w:tcW w:w="2220" w:type="dxa"/>
          </w:tcPr>
          <w:p w:rsidR="00EE1187" w:rsidRDefault="00DB3600" w:rsidP="008F0815">
            <w:pPr>
              <w:jc w:val="center"/>
              <w:rPr>
                <w:sz w:val="24"/>
                <w:szCs w:val="24"/>
              </w:rPr>
            </w:pPr>
            <w:r>
              <w:rPr>
                <w:sz w:val="24"/>
                <w:szCs w:val="24"/>
              </w:rPr>
              <w:t>440 €</w:t>
            </w:r>
          </w:p>
        </w:tc>
        <w:tc>
          <w:tcPr>
            <w:tcW w:w="2593" w:type="dxa"/>
          </w:tcPr>
          <w:p w:rsidR="00EE1187" w:rsidRDefault="00DB3600" w:rsidP="008F0815">
            <w:pPr>
              <w:jc w:val="center"/>
              <w:rPr>
                <w:sz w:val="24"/>
                <w:szCs w:val="24"/>
              </w:rPr>
            </w:pPr>
            <w:r>
              <w:rPr>
                <w:sz w:val="24"/>
                <w:szCs w:val="24"/>
              </w:rPr>
              <w:t>475 €</w:t>
            </w:r>
          </w:p>
        </w:tc>
      </w:tr>
      <w:tr w:rsidR="00E623A2" w:rsidTr="00DF238C">
        <w:tc>
          <w:tcPr>
            <w:tcW w:w="2492" w:type="dxa"/>
          </w:tcPr>
          <w:p w:rsidR="00E623A2" w:rsidRPr="0082745A" w:rsidRDefault="0082745A" w:rsidP="0082745A">
            <w:pPr>
              <w:jc w:val="center"/>
              <w:rPr>
                <w:b/>
                <w:sz w:val="28"/>
                <w:szCs w:val="28"/>
              </w:rPr>
            </w:pPr>
            <w:r w:rsidRPr="0082745A">
              <w:rPr>
                <w:b/>
                <w:sz w:val="28"/>
                <w:szCs w:val="28"/>
              </w:rPr>
              <w:t>4-Stellengrab</w:t>
            </w:r>
          </w:p>
        </w:tc>
        <w:tc>
          <w:tcPr>
            <w:tcW w:w="2328" w:type="dxa"/>
          </w:tcPr>
          <w:p w:rsidR="00E623A2" w:rsidRDefault="00EE1187" w:rsidP="008F0815">
            <w:pPr>
              <w:jc w:val="center"/>
              <w:rPr>
                <w:sz w:val="24"/>
                <w:szCs w:val="24"/>
              </w:rPr>
            </w:pPr>
            <w:r>
              <w:rPr>
                <w:sz w:val="24"/>
                <w:szCs w:val="24"/>
              </w:rPr>
              <w:t>4</w:t>
            </w:r>
            <w:r w:rsidR="00DB3600">
              <w:rPr>
                <w:sz w:val="24"/>
                <w:szCs w:val="24"/>
              </w:rPr>
              <w:t>2</w:t>
            </w:r>
            <w:r>
              <w:rPr>
                <w:sz w:val="24"/>
                <w:szCs w:val="24"/>
              </w:rPr>
              <w:t>0 €</w:t>
            </w:r>
          </w:p>
        </w:tc>
        <w:tc>
          <w:tcPr>
            <w:tcW w:w="2220" w:type="dxa"/>
          </w:tcPr>
          <w:p w:rsidR="00E623A2" w:rsidRDefault="00DB3600" w:rsidP="008F0815">
            <w:pPr>
              <w:jc w:val="center"/>
              <w:rPr>
                <w:sz w:val="24"/>
                <w:szCs w:val="24"/>
              </w:rPr>
            </w:pPr>
            <w:r>
              <w:rPr>
                <w:sz w:val="24"/>
                <w:szCs w:val="24"/>
              </w:rPr>
              <w:t>490 €</w:t>
            </w:r>
          </w:p>
        </w:tc>
        <w:tc>
          <w:tcPr>
            <w:tcW w:w="2593" w:type="dxa"/>
          </w:tcPr>
          <w:p w:rsidR="00E623A2" w:rsidRDefault="00DB3600" w:rsidP="008F0815">
            <w:pPr>
              <w:jc w:val="center"/>
              <w:rPr>
                <w:sz w:val="24"/>
                <w:szCs w:val="24"/>
              </w:rPr>
            </w:pPr>
            <w:r>
              <w:rPr>
                <w:sz w:val="24"/>
                <w:szCs w:val="24"/>
              </w:rPr>
              <w:t>525 €</w:t>
            </w:r>
          </w:p>
        </w:tc>
      </w:tr>
      <w:tr w:rsidR="00545362" w:rsidTr="00DF238C">
        <w:tc>
          <w:tcPr>
            <w:tcW w:w="2492" w:type="dxa"/>
          </w:tcPr>
          <w:p w:rsidR="00545362" w:rsidRPr="0082745A" w:rsidRDefault="00E623A2" w:rsidP="0082745A">
            <w:pPr>
              <w:jc w:val="center"/>
              <w:rPr>
                <w:b/>
                <w:sz w:val="28"/>
                <w:szCs w:val="28"/>
              </w:rPr>
            </w:pPr>
            <w:r w:rsidRPr="0082745A">
              <w:rPr>
                <w:b/>
                <w:sz w:val="28"/>
                <w:szCs w:val="28"/>
              </w:rPr>
              <w:t>Plattengr</w:t>
            </w:r>
            <w:r w:rsidR="008C4851">
              <w:rPr>
                <w:b/>
                <w:sz w:val="28"/>
                <w:szCs w:val="28"/>
              </w:rPr>
              <w:t xml:space="preserve">ab    </w:t>
            </w:r>
            <w:r w:rsidR="0082745A">
              <w:rPr>
                <w:b/>
                <w:sz w:val="28"/>
                <w:szCs w:val="28"/>
              </w:rPr>
              <w:t xml:space="preserve"> </w:t>
            </w:r>
            <w:r w:rsidR="008C4851">
              <w:rPr>
                <w:b/>
                <w:sz w:val="28"/>
                <w:szCs w:val="28"/>
              </w:rPr>
              <w:t xml:space="preserve">      1-Stelle</w:t>
            </w:r>
            <w:r w:rsidR="0082745A">
              <w:rPr>
                <w:b/>
                <w:sz w:val="28"/>
                <w:szCs w:val="28"/>
              </w:rPr>
              <w:t xml:space="preserve">   </w:t>
            </w:r>
          </w:p>
        </w:tc>
        <w:tc>
          <w:tcPr>
            <w:tcW w:w="2328" w:type="dxa"/>
          </w:tcPr>
          <w:p w:rsidR="00545362" w:rsidRDefault="008C4851" w:rsidP="008F0815">
            <w:pPr>
              <w:jc w:val="center"/>
              <w:rPr>
                <w:sz w:val="24"/>
                <w:szCs w:val="24"/>
              </w:rPr>
            </w:pPr>
            <w:r>
              <w:rPr>
                <w:sz w:val="24"/>
                <w:szCs w:val="24"/>
              </w:rPr>
              <w:t xml:space="preserve">ohne Schale:  </w:t>
            </w:r>
            <w:r w:rsidR="00EE1187">
              <w:rPr>
                <w:sz w:val="24"/>
                <w:szCs w:val="24"/>
              </w:rPr>
              <w:t xml:space="preserve">  </w:t>
            </w:r>
            <w:r>
              <w:rPr>
                <w:sz w:val="24"/>
                <w:szCs w:val="24"/>
              </w:rPr>
              <w:t xml:space="preserve"> </w:t>
            </w:r>
            <w:r w:rsidR="00DF238C">
              <w:rPr>
                <w:sz w:val="24"/>
                <w:szCs w:val="24"/>
              </w:rPr>
              <w:t xml:space="preserve">     </w:t>
            </w:r>
            <w:r>
              <w:rPr>
                <w:sz w:val="24"/>
                <w:szCs w:val="24"/>
              </w:rPr>
              <w:t xml:space="preserve">  </w:t>
            </w:r>
            <w:r w:rsidR="0082745A">
              <w:rPr>
                <w:sz w:val="24"/>
                <w:szCs w:val="24"/>
              </w:rPr>
              <w:t>80</w:t>
            </w:r>
            <w:r w:rsidR="00EE1187">
              <w:rPr>
                <w:sz w:val="24"/>
                <w:szCs w:val="24"/>
              </w:rPr>
              <w:t xml:space="preserve"> </w:t>
            </w:r>
            <w:r w:rsidR="0082745A">
              <w:rPr>
                <w:sz w:val="24"/>
                <w:szCs w:val="24"/>
              </w:rPr>
              <w:t>€</w:t>
            </w:r>
          </w:p>
        </w:tc>
        <w:tc>
          <w:tcPr>
            <w:tcW w:w="2220" w:type="dxa"/>
          </w:tcPr>
          <w:p w:rsidR="00545362" w:rsidRDefault="008C4851" w:rsidP="008F0815">
            <w:pPr>
              <w:jc w:val="center"/>
              <w:rPr>
                <w:sz w:val="24"/>
                <w:szCs w:val="24"/>
              </w:rPr>
            </w:pPr>
            <w:r>
              <w:rPr>
                <w:sz w:val="24"/>
                <w:szCs w:val="24"/>
              </w:rPr>
              <w:t xml:space="preserve">mit Schale:       </w:t>
            </w:r>
            <w:r w:rsidR="00EE1187">
              <w:rPr>
                <w:sz w:val="24"/>
                <w:szCs w:val="24"/>
              </w:rPr>
              <w:t xml:space="preserve">   </w:t>
            </w:r>
            <w:r>
              <w:rPr>
                <w:sz w:val="24"/>
                <w:szCs w:val="24"/>
              </w:rPr>
              <w:t xml:space="preserve">      175</w:t>
            </w:r>
            <w:r w:rsidR="00EE1187">
              <w:rPr>
                <w:sz w:val="24"/>
                <w:szCs w:val="24"/>
              </w:rPr>
              <w:t xml:space="preserve"> </w:t>
            </w:r>
            <w:r>
              <w:rPr>
                <w:sz w:val="24"/>
                <w:szCs w:val="24"/>
              </w:rPr>
              <w:t>€</w:t>
            </w:r>
          </w:p>
        </w:tc>
        <w:tc>
          <w:tcPr>
            <w:tcW w:w="2593" w:type="dxa"/>
          </w:tcPr>
          <w:p w:rsidR="00545362" w:rsidRDefault="00EE1187" w:rsidP="008F0815">
            <w:pPr>
              <w:jc w:val="center"/>
              <w:rPr>
                <w:sz w:val="24"/>
                <w:szCs w:val="24"/>
              </w:rPr>
            </w:pPr>
            <w:r>
              <w:rPr>
                <w:sz w:val="24"/>
                <w:szCs w:val="24"/>
              </w:rPr>
              <w:t>m</w:t>
            </w:r>
            <w:r w:rsidR="005E4D1D">
              <w:rPr>
                <w:sz w:val="24"/>
                <w:szCs w:val="24"/>
              </w:rPr>
              <w:t>it Schale +</w:t>
            </w:r>
            <w:r>
              <w:rPr>
                <w:sz w:val="24"/>
                <w:szCs w:val="24"/>
              </w:rPr>
              <w:t xml:space="preserve"> </w:t>
            </w:r>
            <w:r w:rsidR="005E4D1D">
              <w:rPr>
                <w:sz w:val="24"/>
                <w:szCs w:val="24"/>
              </w:rPr>
              <w:t>Gesteck</w:t>
            </w:r>
            <w:r>
              <w:rPr>
                <w:sz w:val="24"/>
                <w:szCs w:val="24"/>
              </w:rPr>
              <w:t>: 210 €</w:t>
            </w:r>
          </w:p>
        </w:tc>
      </w:tr>
      <w:tr w:rsidR="00545362" w:rsidTr="00DF238C">
        <w:tc>
          <w:tcPr>
            <w:tcW w:w="2492" w:type="dxa"/>
          </w:tcPr>
          <w:p w:rsidR="00545362" w:rsidRPr="0082745A" w:rsidRDefault="00E623A2" w:rsidP="0082745A">
            <w:pPr>
              <w:jc w:val="center"/>
              <w:rPr>
                <w:b/>
                <w:sz w:val="28"/>
                <w:szCs w:val="28"/>
              </w:rPr>
            </w:pPr>
            <w:r w:rsidRPr="0082745A">
              <w:rPr>
                <w:b/>
                <w:sz w:val="28"/>
                <w:szCs w:val="28"/>
              </w:rPr>
              <w:t xml:space="preserve">Plattengrab </w:t>
            </w:r>
            <w:r w:rsidR="0082745A">
              <w:rPr>
                <w:b/>
                <w:sz w:val="28"/>
                <w:szCs w:val="28"/>
              </w:rPr>
              <w:t xml:space="preserve">     </w:t>
            </w:r>
            <w:r w:rsidR="008C4851">
              <w:rPr>
                <w:b/>
                <w:sz w:val="28"/>
                <w:szCs w:val="28"/>
              </w:rPr>
              <w:t xml:space="preserve">  </w:t>
            </w:r>
            <w:r w:rsidR="0082745A">
              <w:rPr>
                <w:b/>
                <w:sz w:val="28"/>
                <w:szCs w:val="28"/>
              </w:rPr>
              <w:t xml:space="preserve">   </w:t>
            </w:r>
            <w:r w:rsidR="008C4851">
              <w:rPr>
                <w:b/>
                <w:sz w:val="28"/>
                <w:szCs w:val="28"/>
              </w:rPr>
              <w:t>2-Stellen</w:t>
            </w:r>
          </w:p>
        </w:tc>
        <w:tc>
          <w:tcPr>
            <w:tcW w:w="2328" w:type="dxa"/>
          </w:tcPr>
          <w:p w:rsidR="00545362" w:rsidRDefault="008C4851" w:rsidP="008F0815">
            <w:pPr>
              <w:jc w:val="center"/>
              <w:rPr>
                <w:sz w:val="24"/>
                <w:szCs w:val="24"/>
              </w:rPr>
            </w:pPr>
            <w:r>
              <w:rPr>
                <w:sz w:val="24"/>
                <w:szCs w:val="24"/>
              </w:rPr>
              <w:t>ohne Schale:</w:t>
            </w:r>
            <w:r w:rsidR="00EE1187">
              <w:rPr>
                <w:sz w:val="24"/>
                <w:szCs w:val="24"/>
              </w:rPr>
              <w:t xml:space="preserve">   </w:t>
            </w:r>
            <w:r w:rsidR="00DF238C">
              <w:rPr>
                <w:sz w:val="24"/>
                <w:szCs w:val="24"/>
              </w:rPr>
              <w:t xml:space="preserve">     </w:t>
            </w:r>
            <w:r w:rsidR="00EE1187">
              <w:rPr>
                <w:sz w:val="24"/>
                <w:szCs w:val="24"/>
              </w:rPr>
              <w:t xml:space="preserve">  100 €</w:t>
            </w:r>
          </w:p>
        </w:tc>
        <w:tc>
          <w:tcPr>
            <w:tcW w:w="2220" w:type="dxa"/>
          </w:tcPr>
          <w:p w:rsidR="00545362" w:rsidRDefault="008C4851" w:rsidP="008F0815">
            <w:pPr>
              <w:jc w:val="center"/>
              <w:rPr>
                <w:sz w:val="24"/>
                <w:szCs w:val="24"/>
              </w:rPr>
            </w:pPr>
            <w:r>
              <w:rPr>
                <w:sz w:val="24"/>
                <w:szCs w:val="24"/>
              </w:rPr>
              <w:t>mit Schale:</w:t>
            </w:r>
            <w:r w:rsidR="00EE1187">
              <w:rPr>
                <w:sz w:val="24"/>
                <w:szCs w:val="24"/>
              </w:rPr>
              <w:t xml:space="preserve">                210 €</w:t>
            </w:r>
          </w:p>
        </w:tc>
        <w:tc>
          <w:tcPr>
            <w:tcW w:w="2593" w:type="dxa"/>
          </w:tcPr>
          <w:p w:rsidR="00545362" w:rsidRDefault="00EE1187" w:rsidP="008F0815">
            <w:pPr>
              <w:jc w:val="center"/>
              <w:rPr>
                <w:sz w:val="24"/>
                <w:szCs w:val="24"/>
              </w:rPr>
            </w:pPr>
            <w:r>
              <w:rPr>
                <w:sz w:val="24"/>
                <w:szCs w:val="24"/>
              </w:rPr>
              <w:t>mit Schale + Gesteck: 245 €</w:t>
            </w:r>
          </w:p>
        </w:tc>
      </w:tr>
      <w:tr w:rsidR="008C4851" w:rsidTr="00DF238C">
        <w:tc>
          <w:tcPr>
            <w:tcW w:w="2492" w:type="dxa"/>
          </w:tcPr>
          <w:p w:rsidR="008C4851" w:rsidRPr="0082745A" w:rsidRDefault="008C4851" w:rsidP="008C4851">
            <w:pPr>
              <w:jc w:val="center"/>
              <w:rPr>
                <w:b/>
                <w:sz w:val="28"/>
                <w:szCs w:val="28"/>
              </w:rPr>
            </w:pPr>
            <w:r w:rsidRPr="0082745A">
              <w:rPr>
                <w:b/>
                <w:sz w:val="28"/>
                <w:szCs w:val="28"/>
              </w:rPr>
              <w:t>Urnengrab-offen</w:t>
            </w:r>
          </w:p>
        </w:tc>
        <w:tc>
          <w:tcPr>
            <w:tcW w:w="2328" w:type="dxa"/>
          </w:tcPr>
          <w:p w:rsidR="008C4851" w:rsidRDefault="008C4851" w:rsidP="008F0815">
            <w:pPr>
              <w:jc w:val="center"/>
              <w:rPr>
                <w:sz w:val="24"/>
                <w:szCs w:val="24"/>
              </w:rPr>
            </w:pPr>
            <w:r>
              <w:rPr>
                <w:sz w:val="24"/>
                <w:szCs w:val="24"/>
              </w:rPr>
              <w:t>125</w:t>
            </w:r>
            <w:r w:rsidR="00EE1187">
              <w:rPr>
                <w:sz w:val="24"/>
                <w:szCs w:val="24"/>
              </w:rPr>
              <w:t xml:space="preserve"> </w:t>
            </w:r>
            <w:r>
              <w:rPr>
                <w:sz w:val="24"/>
                <w:szCs w:val="24"/>
              </w:rPr>
              <w:t>€</w:t>
            </w:r>
          </w:p>
        </w:tc>
        <w:tc>
          <w:tcPr>
            <w:tcW w:w="2220" w:type="dxa"/>
          </w:tcPr>
          <w:p w:rsidR="008C4851" w:rsidRDefault="008C4851" w:rsidP="008F0815">
            <w:pPr>
              <w:jc w:val="center"/>
              <w:rPr>
                <w:sz w:val="24"/>
                <w:szCs w:val="24"/>
              </w:rPr>
            </w:pPr>
            <w:r>
              <w:rPr>
                <w:sz w:val="24"/>
                <w:szCs w:val="24"/>
              </w:rPr>
              <w:t>145</w:t>
            </w:r>
            <w:r w:rsidR="00EE1187">
              <w:rPr>
                <w:sz w:val="24"/>
                <w:szCs w:val="24"/>
              </w:rPr>
              <w:t xml:space="preserve"> </w:t>
            </w:r>
            <w:r>
              <w:rPr>
                <w:sz w:val="24"/>
                <w:szCs w:val="24"/>
              </w:rPr>
              <w:t>€</w:t>
            </w:r>
          </w:p>
        </w:tc>
        <w:tc>
          <w:tcPr>
            <w:tcW w:w="2593" w:type="dxa"/>
          </w:tcPr>
          <w:p w:rsidR="008C4851" w:rsidRDefault="008C4851" w:rsidP="008F0815">
            <w:pPr>
              <w:jc w:val="center"/>
              <w:rPr>
                <w:sz w:val="24"/>
                <w:szCs w:val="24"/>
              </w:rPr>
            </w:pPr>
            <w:r>
              <w:rPr>
                <w:sz w:val="24"/>
                <w:szCs w:val="24"/>
              </w:rPr>
              <w:t>175</w:t>
            </w:r>
            <w:r w:rsidR="00EE1187">
              <w:rPr>
                <w:sz w:val="24"/>
                <w:szCs w:val="24"/>
              </w:rPr>
              <w:t xml:space="preserve"> </w:t>
            </w:r>
            <w:r>
              <w:rPr>
                <w:sz w:val="24"/>
                <w:szCs w:val="24"/>
              </w:rPr>
              <w:t>€</w:t>
            </w:r>
          </w:p>
        </w:tc>
      </w:tr>
      <w:tr w:rsidR="008C4851" w:rsidTr="00DF238C">
        <w:tc>
          <w:tcPr>
            <w:tcW w:w="2492" w:type="dxa"/>
          </w:tcPr>
          <w:p w:rsidR="008C4851" w:rsidRPr="0082745A" w:rsidRDefault="008C4851" w:rsidP="008C4851">
            <w:pPr>
              <w:jc w:val="center"/>
              <w:rPr>
                <w:b/>
                <w:sz w:val="28"/>
                <w:szCs w:val="28"/>
              </w:rPr>
            </w:pPr>
            <w:r w:rsidRPr="0082745A">
              <w:rPr>
                <w:b/>
                <w:sz w:val="28"/>
                <w:szCs w:val="28"/>
              </w:rPr>
              <w:t xml:space="preserve">Urnengrab-Platte </w:t>
            </w:r>
          </w:p>
        </w:tc>
        <w:tc>
          <w:tcPr>
            <w:tcW w:w="2328" w:type="dxa"/>
          </w:tcPr>
          <w:p w:rsidR="008C4851" w:rsidRDefault="008C4851" w:rsidP="008F0815">
            <w:pPr>
              <w:jc w:val="center"/>
              <w:rPr>
                <w:sz w:val="24"/>
                <w:szCs w:val="24"/>
              </w:rPr>
            </w:pPr>
            <w:r>
              <w:rPr>
                <w:sz w:val="24"/>
                <w:szCs w:val="24"/>
              </w:rPr>
              <w:t xml:space="preserve">ohne Schale:   </w:t>
            </w:r>
            <w:r w:rsidR="00DF238C">
              <w:rPr>
                <w:sz w:val="24"/>
                <w:szCs w:val="24"/>
              </w:rPr>
              <w:t xml:space="preserve">     </w:t>
            </w:r>
            <w:r>
              <w:rPr>
                <w:sz w:val="24"/>
                <w:szCs w:val="24"/>
              </w:rPr>
              <w:t xml:space="preserve"> </w:t>
            </w:r>
            <w:r w:rsidR="00EE1187">
              <w:rPr>
                <w:sz w:val="24"/>
                <w:szCs w:val="24"/>
              </w:rPr>
              <w:t xml:space="preserve">  </w:t>
            </w:r>
            <w:r>
              <w:rPr>
                <w:sz w:val="24"/>
                <w:szCs w:val="24"/>
              </w:rPr>
              <w:t xml:space="preserve"> </w:t>
            </w:r>
            <w:r w:rsidR="00EE1187">
              <w:rPr>
                <w:sz w:val="24"/>
                <w:szCs w:val="24"/>
              </w:rPr>
              <w:t xml:space="preserve">60 </w:t>
            </w:r>
            <w:r>
              <w:rPr>
                <w:sz w:val="24"/>
                <w:szCs w:val="24"/>
              </w:rPr>
              <w:t>€</w:t>
            </w:r>
          </w:p>
        </w:tc>
        <w:tc>
          <w:tcPr>
            <w:tcW w:w="2220" w:type="dxa"/>
          </w:tcPr>
          <w:p w:rsidR="008C4851" w:rsidRDefault="008C4851" w:rsidP="008F0815">
            <w:pPr>
              <w:jc w:val="center"/>
              <w:rPr>
                <w:sz w:val="24"/>
                <w:szCs w:val="24"/>
              </w:rPr>
            </w:pPr>
            <w:r>
              <w:rPr>
                <w:sz w:val="24"/>
                <w:szCs w:val="24"/>
              </w:rPr>
              <w:t xml:space="preserve">mit Schale:        </w:t>
            </w:r>
            <w:r w:rsidR="00EE1187">
              <w:rPr>
                <w:sz w:val="24"/>
                <w:szCs w:val="24"/>
              </w:rPr>
              <w:t xml:space="preserve">   </w:t>
            </w:r>
            <w:r>
              <w:rPr>
                <w:sz w:val="24"/>
                <w:szCs w:val="24"/>
              </w:rPr>
              <w:t xml:space="preserve">     1</w:t>
            </w:r>
            <w:r w:rsidR="00EE1187">
              <w:rPr>
                <w:sz w:val="24"/>
                <w:szCs w:val="24"/>
              </w:rPr>
              <w:t xml:space="preserve">35 </w:t>
            </w:r>
            <w:r>
              <w:rPr>
                <w:sz w:val="24"/>
                <w:szCs w:val="24"/>
              </w:rPr>
              <w:t>€</w:t>
            </w:r>
          </w:p>
        </w:tc>
        <w:tc>
          <w:tcPr>
            <w:tcW w:w="2593" w:type="dxa"/>
          </w:tcPr>
          <w:p w:rsidR="008C4851" w:rsidRDefault="00EE1187" w:rsidP="008F0815">
            <w:pPr>
              <w:jc w:val="center"/>
              <w:rPr>
                <w:sz w:val="24"/>
                <w:szCs w:val="24"/>
              </w:rPr>
            </w:pPr>
            <w:r>
              <w:rPr>
                <w:sz w:val="24"/>
                <w:szCs w:val="24"/>
              </w:rPr>
              <w:t xml:space="preserve">mit Schale + Gesteck: </w:t>
            </w:r>
            <w:r>
              <w:rPr>
                <w:sz w:val="24"/>
                <w:szCs w:val="24"/>
              </w:rPr>
              <w:t>165</w:t>
            </w:r>
            <w:r>
              <w:rPr>
                <w:sz w:val="24"/>
                <w:szCs w:val="24"/>
              </w:rPr>
              <w:t xml:space="preserve"> €</w:t>
            </w:r>
          </w:p>
        </w:tc>
      </w:tr>
    </w:tbl>
    <w:p w:rsidR="0082745A" w:rsidRPr="004337C6" w:rsidRDefault="00785803">
      <w:pPr>
        <w:rPr>
          <w:sz w:val="24"/>
          <w:szCs w:val="24"/>
        </w:rPr>
      </w:pPr>
      <w:r>
        <w:rPr>
          <w:sz w:val="24"/>
          <w:szCs w:val="24"/>
        </w:rPr>
        <w:t xml:space="preserve">Vorbehaltliche </w:t>
      </w:r>
      <w:r w:rsidR="00DF238C">
        <w:rPr>
          <w:sz w:val="24"/>
          <w:szCs w:val="24"/>
        </w:rPr>
        <w:t xml:space="preserve">Preisanpassungen </w:t>
      </w:r>
      <w:r w:rsidR="0074533B">
        <w:rPr>
          <w:sz w:val="24"/>
          <w:szCs w:val="24"/>
        </w:rPr>
        <w:t xml:space="preserve">(nicht rückwirkend!) </w:t>
      </w:r>
      <w:r w:rsidR="00DF238C">
        <w:rPr>
          <w:sz w:val="24"/>
          <w:szCs w:val="24"/>
        </w:rPr>
        <w:t>werden</w:t>
      </w:r>
      <w:r>
        <w:rPr>
          <w:sz w:val="24"/>
          <w:szCs w:val="24"/>
        </w:rPr>
        <w:t xml:space="preserve"> rechtzeitig schriftlich mitgeteilt.</w:t>
      </w:r>
    </w:p>
    <w:sectPr w:rsidR="0082745A" w:rsidRPr="004337C6" w:rsidSect="00DF238C">
      <w:pgSz w:w="11906" w:h="16838"/>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947"/>
    <w:multiLevelType w:val="hybridMultilevel"/>
    <w:tmpl w:val="4DD8A9C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22F"/>
    <w:rsid w:val="00055301"/>
    <w:rsid w:val="0008171C"/>
    <w:rsid w:val="003572B5"/>
    <w:rsid w:val="00375906"/>
    <w:rsid w:val="004337C6"/>
    <w:rsid w:val="00545362"/>
    <w:rsid w:val="005E4D1D"/>
    <w:rsid w:val="00613481"/>
    <w:rsid w:val="006719EA"/>
    <w:rsid w:val="006800CE"/>
    <w:rsid w:val="0074533B"/>
    <w:rsid w:val="00785803"/>
    <w:rsid w:val="0082745A"/>
    <w:rsid w:val="00831A2F"/>
    <w:rsid w:val="008C4851"/>
    <w:rsid w:val="008F0815"/>
    <w:rsid w:val="00DB3600"/>
    <w:rsid w:val="00DF238C"/>
    <w:rsid w:val="00E51E51"/>
    <w:rsid w:val="00E523A4"/>
    <w:rsid w:val="00E623A2"/>
    <w:rsid w:val="00EE1187"/>
    <w:rsid w:val="00EE5249"/>
    <w:rsid w:val="00F8122F"/>
    <w:rsid w:val="00F91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AB997"/>
  <w15:chartTrackingRefBased/>
  <w15:docId w15:val="{6B2BD51E-BE1A-4DFA-AEAB-4AA66372D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8122F"/>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8122F"/>
    <w:pPr>
      <w:ind w:left="720"/>
      <w:contextualSpacing/>
    </w:pPr>
  </w:style>
  <w:style w:type="table" w:styleId="Tabellenraster">
    <w:name w:val="Table Grid"/>
    <w:basedOn w:val="NormaleTabelle"/>
    <w:uiPriority w:val="39"/>
    <w:rsid w:val="00545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dc:creator>
  <cp:keywords/>
  <dc:description/>
  <cp:lastModifiedBy>Microsoft Office User</cp:lastModifiedBy>
  <cp:revision>4</cp:revision>
  <cp:lastPrinted>2023-03-26T16:08:00Z</cp:lastPrinted>
  <dcterms:created xsi:type="dcterms:W3CDTF">2023-03-26T14:17:00Z</dcterms:created>
  <dcterms:modified xsi:type="dcterms:W3CDTF">2023-03-26T16:57:00Z</dcterms:modified>
</cp:coreProperties>
</file>